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17-2025 i Ockelb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