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klagomål behandlar höga naturvärden i avverkningsanmälan A 9155-2026 i Ockelbo kommun som inkom 2026-02-17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6754832, E 565491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