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14667-2025 i Ockelbo kommun</w:t>
      </w:r>
    </w:p>
    <w:p>
      <w:r>
        <w:t>Detta dokument behandlar höga naturvärden i avverkningsanmälan A 14667-2025 i Ockelbo kommun. Denna avverkningsanmälan inkom 2025-03-26 12:55:44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14667-2025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6745127, E 590089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