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41-2026 i Ockelb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