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26463-2024 i Ockelb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