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samrådsanmälan S 1051-2024 i Ockelbo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