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som inkom 2021-10-27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6747804, E 582486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