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dokument behandlar höga naturvärden i avverkningsanmälan A 27199-2025 i Ockelbo kommun. Denna avverkningsanmälan inkom 2025-06-04 09:16:13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dropptaggsvamp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6751045, E 602796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