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16623-2024 i Ockelbo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