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3439-2026 i Ockelbo kommun</w:t>
      </w:r>
    </w:p>
    <w:p>
      <w:r>
        <w:t>Detta dokument behandlar höga naturvärden i avverkningsanmälan A 3439-2026 i Ockelbo kommun. Denna avverkningsanmälan inkom 2026-01-20 00:00:00 och omfattar 58,3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3439-2026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6763363, E 567418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