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dokument behandlar höga naturvärden i avverkningsanmälan A 8451-2026 i Ockelbo kommun. Denna avverkningsanmälan inkom 2026-02-12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