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26870-2026 i Ockelbo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