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20233-2026 i Ockelbo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