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10533-2024 i Ockelbo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