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10492-2026 i Ockelbo kommun</w:t>
      </w:r>
    </w:p>
    <w:p>
      <w:r>
        <w:t>Detta dokument behandlar höga naturvärden i avverkningsanmälan A 10492-2026 i Ockelbo kommun. Denna avverkningsanmälan inkom 2026-02-24 12:39:48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tallticka (NT), ullticka (NT), dropptaggsvamp (S), kornig nållav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10492-2026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6741491, E 583215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10492-2026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6741491, E 583215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