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dokument behandlar höga naturvärden i avverkningsanmälan A 48063-2024 i Hofors kommun som inkom 2024-10-24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6710179, E 576020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