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klagomål behandlar höga naturvärden i avverkningsanmälan A 41568-2025 i Hofors kommun som inkom 2025-09-01 och omfattar 6,8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6719297, E 570117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