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Detta dokument behandlar höga naturvärden i avverkningsanmälan A 40401-2025 i Hofors kommun som inkom 2025-08-26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6711745, E 565974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svarta vinbär (T)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