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Detta dokument behandlar höga naturvärden i avverkningsanmälan A 48063-2024 i Hofors kommun som inkom 2024-10-24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6710179, E 576020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