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Detta dokument behandlar höga naturvärden i avverkningsanmälan A 8217-2026 i Hofors kommun som inkom 2026-02-11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6712405, E 576487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