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dokument behandlar höga naturvärden i avverkningsanmälan A 40401-2025 i Hofors kommun. Denna avverkningsanmälan inkom 2025-08-26 13:37:03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