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dokument behandlar höga naturvärden i avverkningsanmälan A 25511-2026 i Hofors kommun. Denna avverkningsanmälan inkom 2026-06-04 11:24:06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6708190, E 572600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