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klagomål behandlar höga naturvärden i avverkningsanmälan A 35743-2025 i Hofors kommun som inkom 2025-07-22 och omfattar 1,4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567948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