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dokument behandlar höga naturvärden i avverkningsanmälan A 11868-2026 i Hofors kommun. Denna avverkningsanmälan inkom 2026-03-04 11:41:29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