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22288-2026 i Hofors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