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25511-2026 i Hofors kommun</w:t>
      </w:r>
    </w:p>
    <w:p>
      <w:r>
        <w:t>Denna tillsynsbegäran behandlar höga naturvärden i avverkningsanmälan A 25511-2026 i Hofors kommun som inkom 2026-06-04 och omfattar 6,4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25511-2026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6708190, E 572600 i SWEREF 99 TM.</w:t>
      </w:r>
    </w:p>
    <w:p>
      <w:r>
        <w:t>I och inom 15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