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klagomål behandlar höga naturvärden i avverkningsanmälan A 74349-2021 i Hofors kommun som inkom 2021-12-29 och omfattar 1,3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6704757, E 579176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