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klagomål behandlar höga naturvärden i avverkningsanmälan A 7543-2024 i Hofors kommun som inkom 2024-02-26 och omfattar 3,2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6714063, E 582545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