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41568-2025 i Hofors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