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00-2023 i Hofo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