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 xml:space="preserve">Wikars, L.-O., 2006. </w:t>
      </w:r>
      <w:r>
        <w:rPr>
          <w:i/>
        </w:rPr>
        <w:t>Åtgärdsprogram för bevarande av brandinsekter i boreal skog</w:t>
      </w:r>
      <w:r>
        <w:t xml:space="preserve"> (Rapport 5610). Stockholm: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