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34415-2022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