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45009-2019 i Ovanåkers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