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20659-2026 i Ovanåkers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