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klagomål behandlar höga naturvärden i avverkningsanmälan A 1214-2024 i Ovanåkers kommun som inkom 2024-01-11 och omfattar 3,2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6809614, E 522590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