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45009-2019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