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60449-2022 i Ovanåkers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