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62767-2022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