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13026-2022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