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23333-2025 i Nordanstigs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