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som inkom 2024-10-09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garnlav (VU, T), knärot (VU, T, §8), violettgrå tagellav (NT, T), luddlav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6888492, E 589169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