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som inkom 2025-11-18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6876421, E 620936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16 naturvårdsarter hittats: garnlav (VU, T), knärot (VU, T, §8), raggbock (VU, T), enkelbeckasin (NT, §4), lunglav (NT, T), skogshare (NT), sparvuggla (NT, §4), tallticka (NT, T), talltita (NT, §4), tretåig hackspett (NT, T, §4), bårdlav (S, T), vedticka (S, T), spillkråka (T, §4), timmerticka (T),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enkelbeckasin (NT, §4), sparvuggla (NT, §4), talltita (NT, §4), tretåig hackspett (NT,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