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som inkom 2021-12-15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6877393, E 624553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