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18967-2025 i Ljusdals kommun</w:t>
      </w:r>
    </w:p>
    <w:p>
      <w:r>
        <w:t>Detta klagomål behandlar höga naturvärden i avverkningsanmälan A 18967-2025 i Ljusdals kommun som inkom 2025-04-17 och omfattar 6,8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18967-2025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6868150, E 538659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