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dokument behandlar höga naturvärden i avverkningsanmälan A 12801-2026 i Ljusdals kommun som inkom 2026-03-11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6841290, E 479118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