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dokument behandlar höga naturvärden i avverkningsanmälan A 19880-2026 i Ljusdals kommun som inkom 2026-04-23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6869520, E 547225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