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dokument behandlar höga naturvärden i avverkningsanmälan A 19975-2026 i Ljusdals kommun som inkom 2026-04-24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garnlav (VU, T), mindre märgborre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6818309, E 492191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