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som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knärot (VU, T, §8), kolflarnlav (NT, T), mörk kolflarnlav (NT), violettgrå tagellav (NT, T), norrlandslav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6908752, E 533579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