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dokument behandlar höga naturvärden i avverkningsanmälan A 32579-2024 i Ljusdals kommun som inkom 2024-08-09 och omfattar 33,7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2169" cy="5688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22169"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6844976, E 493035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