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dokument behandlar höga naturvärden i avverkningsanmälan A 44856-2024 i Ljusdals kommun som inkom 2024-10-10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6844572, E 508698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